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2"/>
          <w:szCs w:val="32"/>
        </w:rPr>
      </w:pPr>
      <w:r>
        <w:rPr>
          <w:rFonts w:hint="eastAsia" w:ascii="宋体" w:hAnsi="宋体"/>
          <w:b/>
          <w:sz w:val="32"/>
          <w:szCs w:val="32"/>
        </w:rPr>
        <w:t>附件1 ：</w:t>
      </w:r>
    </w:p>
    <w:p>
      <w:pPr>
        <w:keepNext w:val="0"/>
        <w:keepLines w:val="0"/>
        <w:pageBreakBefore w:val="0"/>
        <w:widowControl w:val="0"/>
        <w:kinsoku/>
        <w:wordWrap/>
        <w:overflowPunct/>
        <w:topLinePunct w:val="0"/>
        <w:autoSpaceDE/>
        <w:autoSpaceDN/>
        <w:bidi w:val="0"/>
        <w:adjustRightInd/>
        <w:snapToGrid/>
        <w:spacing w:after="0" w:afterLines="50" w:line="240" w:lineRule="auto"/>
        <w:ind w:left="0" w:leftChars="0" w:right="0" w:rightChars="0" w:firstLine="0" w:firstLineChars="0"/>
        <w:jc w:val="center"/>
        <w:textAlignment w:val="auto"/>
        <w:outlineLvl w:val="9"/>
        <w:rPr>
          <w:rFonts w:hint="eastAsia" w:ascii="宋体" w:hAnsi="宋体"/>
          <w:b/>
          <w:sz w:val="44"/>
          <w:szCs w:val="32"/>
        </w:rPr>
      </w:pPr>
      <w:r>
        <w:rPr>
          <w:rFonts w:hint="eastAsia" w:ascii="宋体" w:hAnsi="宋体"/>
          <w:b/>
          <w:sz w:val="44"/>
          <w:szCs w:val="32"/>
        </w:rPr>
        <w:t>测绘励志奖学金章程</w:t>
      </w:r>
    </w:p>
    <w:p>
      <w:pPr>
        <w:widowControl/>
        <w:spacing w:line="360" w:lineRule="auto"/>
        <w:jc w:val="center"/>
        <w:rPr>
          <w:rFonts w:hint="eastAsia" w:ascii="宋体" w:hAnsi="宋体" w:cs="宋体"/>
          <w:kern w:val="0"/>
          <w:sz w:val="28"/>
          <w:szCs w:val="28"/>
        </w:rPr>
      </w:pPr>
      <w:r>
        <w:rPr>
          <w:rFonts w:hint="eastAsia" w:ascii="宋体" w:hAnsi="宋体" w:cs="宋体"/>
          <w:kern w:val="0"/>
          <w:sz w:val="28"/>
          <w:szCs w:val="28"/>
        </w:rPr>
        <w:t>（2016年06月25日修订）</w:t>
      </w:r>
    </w:p>
    <w:p>
      <w:pPr>
        <w:spacing w:line="360" w:lineRule="auto"/>
        <w:jc w:val="center"/>
        <w:rPr>
          <w:rFonts w:hint="eastAsia" w:ascii="宋体" w:hAnsi="宋体"/>
          <w:b/>
          <w:sz w:val="30"/>
          <w:szCs w:val="30"/>
        </w:rPr>
      </w:pPr>
      <w:r>
        <w:rPr>
          <w:rFonts w:hint="eastAsia" w:ascii="宋体" w:hAnsi="宋体"/>
          <w:b/>
          <w:sz w:val="30"/>
          <w:szCs w:val="30"/>
        </w:rPr>
        <w:t>第一章  总  则</w:t>
      </w:r>
    </w:p>
    <w:p>
      <w:pPr>
        <w:spacing w:line="360" w:lineRule="auto"/>
        <w:ind w:firstLine="548" w:firstLineChars="196"/>
        <w:rPr>
          <w:rFonts w:hint="eastAsia" w:ascii="宋体" w:hAnsi="宋体"/>
          <w:sz w:val="28"/>
          <w:szCs w:val="28"/>
        </w:rPr>
      </w:pPr>
      <w:r>
        <w:rPr>
          <w:rFonts w:hint="eastAsia" w:ascii="宋体" w:hAnsi="宋体"/>
          <w:b/>
          <w:sz w:val="28"/>
          <w:szCs w:val="28"/>
        </w:rPr>
        <w:t xml:space="preserve">第一条  </w:t>
      </w:r>
      <w:r>
        <w:rPr>
          <w:rFonts w:hint="eastAsia" w:ascii="宋体" w:hAnsi="宋体"/>
          <w:sz w:val="28"/>
          <w:szCs w:val="28"/>
        </w:rPr>
        <w:t>测绘励志学金由我国矿山测量与开采深陷领域著名专家王金庄教授倡导设立。旨在促进测绘科学教育的发展，激励学生热爱测绘专业、努力成为发展测绘科学事业的有用人才。奖励品行端正、热爱专业，具有</w:t>
      </w:r>
      <w:r>
        <w:rPr>
          <w:rFonts w:hint="eastAsia" w:ascii="宋体" w:hAnsi="宋体" w:cs="宋体"/>
          <w:kern w:val="0"/>
          <w:sz w:val="28"/>
          <w:szCs w:val="28"/>
        </w:rPr>
        <w:t>创新思维、专业素养、实践技能，好学力行、踏实勤奋</w:t>
      </w:r>
      <w:r>
        <w:rPr>
          <w:rFonts w:hint="eastAsia" w:ascii="宋体" w:hAnsi="宋体"/>
          <w:sz w:val="28"/>
          <w:szCs w:val="28"/>
        </w:rPr>
        <w:t>的测绘类本科学生。</w:t>
      </w:r>
    </w:p>
    <w:p>
      <w:pPr>
        <w:spacing w:line="360" w:lineRule="auto"/>
        <w:ind w:firstLine="548" w:firstLineChars="196"/>
        <w:rPr>
          <w:rFonts w:hint="eastAsia" w:ascii="宋体" w:hAnsi="宋体"/>
          <w:sz w:val="28"/>
          <w:szCs w:val="28"/>
        </w:rPr>
      </w:pPr>
      <w:r>
        <w:rPr>
          <w:rFonts w:hint="eastAsia" w:ascii="宋体" w:hAnsi="宋体"/>
          <w:b/>
          <w:sz w:val="28"/>
          <w:szCs w:val="28"/>
        </w:rPr>
        <w:t xml:space="preserve">第二条 </w:t>
      </w:r>
      <w:r>
        <w:rPr>
          <w:rFonts w:hint="eastAsia" w:ascii="宋体" w:hAnsi="宋体"/>
          <w:sz w:val="28"/>
          <w:szCs w:val="28"/>
        </w:rPr>
        <w:t xml:space="preserve"> 本基金由王金庄教授和弟子们以及相关人士捐赠。本基金实行民主管理、独立核算原则。每年评定一次，以基金收益和部分本金作为奖学金主要来源。</w:t>
      </w:r>
    </w:p>
    <w:p>
      <w:pPr>
        <w:spacing w:line="360" w:lineRule="auto"/>
        <w:ind w:firstLine="548" w:firstLineChars="196"/>
        <w:rPr>
          <w:rFonts w:hint="eastAsia" w:ascii="宋体" w:hAnsi="宋体"/>
          <w:sz w:val="28"/>
          <w:szCs w:val="28"/>
        </w:rPr>
      </w:pPr>
      <w:r>
        <w:rPr>
          <w:rFonts w:hint="eastAsia" w:ascii="宋体" w:hAnsi="宋体"/>
          <w:b/>
          <w:sz w:val="28"/>
          <w:szCs w:val="28"/>
        </w:rPr>
        <w:t xml:space="preserve">第三条  </w:t>
      </w:r>
      <w:r>
        <w:rPr>
          <w:rFonts w:hint="eastAsia" w:ascii="宋体" w:hAnsi="宋体"/>
          <w:sz w:val="28"/>
          <w:szCs w:val="28"/>
        </w:rPr>
        <w:t>测绘励志奖学金奖励的对象为：中国矿业大学（北京）在学的测绘类品学兼优本科学生。</w:t>
      </w:r>
    </w:p>
    <w:p>
      <w:pPr>
        <w:spacing w:line="360" w:lineRule="auto"/>
        <w:ind w:firstLine="548" w:firstLineChars="196"/>
        <w:rPr>
          <w:rFonts w:hint="eastAsia" w:ascii="宋体" w:hAnsi="宋体"/>
          <w:sz w:val="28"/>
          <w:szCs w:val="28"/>
        </w:rPr>
      </w:pPr>
      <w:r>
        <w:rPr>
          <w:rFonts w:hint="eastAsia" w:ascii="宋体" w:hAnsi="宋体"/>
          <w:b/>
          <w:sz w:val="28"/>
          <w:szCs w:val="28"/>
        </w:rPr>
        <w:t xml:space="preserve">第四条 </w:t>
      </w:r>
      <w:r>
        <w:rPr>
          <w:rFonts w:hint="eastAsia" w:ascii="宋体" w:hAnsi="宋体"/>
          <w:sz w:val="28"/>
          <w:szCs w:val="28"/>
        </w:rPr>
        <w:t xml:space="preserve"> 测绘励志奖学金每年针对大学</w:t>
      </w:r>
      <w:r>
        <w:rPr>
          <w:rFonts w:hint="eastAsia" w:ascii="宋体" w:hAnsi="宋体"/>
          <w:sz w:val="28"/>
          <w:szCs w:val="28"/>
          <w:lang w:eastAsia="zh-CN"/>
        </w:rPr>
        <w:t>四</w:t>
      </w:r>
      <w:r>
        <w:rPr>
          <w:rFonts w:hint="eastAsia" w:ascii="宋体" w:hAnsi="宋体"/>
          <w:sz w:val="28"/>
          <w:szCs w:val="28"/>
        </w:rPr>
        <w:t>年级测绘类学生评选一次，每次奖励6人，奖励标准为每人1000元。</w:t>
      </w:r>
    </w:p>
    <w:p>
      <w:pPr>
        <w:spacing w:line="360" w:lineRule="auto"/>
        <w:ind w:firstLine="548" w:firstLineChars="196"/>
        <w:rPr>
          <w:rFonts w:hint="eastAsia" w:ascii="宋体" w:hAnsi="宋体"/>
          <w:sz w:val="28"/>
          <w:szCs w:val="28"/>
        </w:rPr>
      </w:pPr>
      <w:r>
        <w:rPr>
          <w:rFonts w:hint="eastAsia" w:ascii="宋体" w:hAnsi="宋体"/>
          <w:b/>
          <w:sz w:val="28"/>
          <w:szCs w:val="28"/>
        </w:rPr>
        <w:t xml:space="preserve">第五条 </w:t>
      </w:r>
      <w:r>
        <w:rPr>
          <w:rFonts w:hint="eastAsia" w:ascii="宋体" w:hAnsi="宋体"/>
          <w:sz w:val="28"/>
          <w:szCs w:val="28"/>
        </w:rPr>
        <w:t xml:space="preserve"> 成立测绘励志奖学金评审委员会，由测绘励志奖学金基金委员会代表及地球科学与测绘工程学院有关领导组成。基金评审委员会负责评奖工作的组织实施。</w:t>
      </w:r>
    </w:p>
    <w:p>
      <w:pPr>
        <w:pStyle w:val="9"/>
        <w:spacing w:line="360" w:lineRule="auto"/>
        <w:ind w:firstLineChars="0"/>
        <w:jc w:val="left"/>
        <w:rPr>
          <w:rFonts w:hint="eastAsia" w:ascii="宋体" w:hAnsi="宋体"/>
          <w:b/>
          <w:sz w:val="28"/>
          <w:szCs w:val="28"/>
        </w:rPr>
      </w:pPr>
      <w:r>
        <w:rPr>
          <w:rFonts w:hint="eastAsia" w:ascii="宋体" w:hAnsi="宋体"/>
          <w:b/>
          <w:sz w:val="28"/>
          <w:szCs w:val="28"/>
        </w:rPr>
        <w:t>测绘励志奖学金基金委员会组成如下（成立时间：2012年10月7日）：</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sz w:val="28"/>
          <w:szCs w:val="28"/>
        </w:rPr>
      </w:pPr>
      <w:r>
        <w:rPr>
          <w:rFonts w:hint="eastAsia" w:ascii="宋体" w:hAnsi="宋体"/>
          <w:sz w:val="28"/>
          <w:szCs w:val="28"/>
        </w:rPr>
        <w:t>名誉主任：王金庄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sz w:val="28"/>
          <w:szCs w:val="28"/>
        </w:rPr>
      </w:pPr>
      <w:r>
        <w:rPr>
          <w:rFonts w:hint="eastAsia" w:ascii="宋体" w:hAnsi="宋体"/>
          <w:sz w:val="28"/>
          <w:szCs w:val="28"/>
        </w:rPr>
        <w:t>主    任：吴立新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sz w:val="28"/>
          <w:szCs w:val="28"/>
        </w:rPr>
      </w:pPr>
      <w:r>
        <w:rPr>
          <w:rFonts w:hint="eastAsia" w:ascii="宋体" w:hAnsi="宋体"/>
          <w:sz w:val="28"/>
          <w:szCs w:val="28"/>
        </w:rPr>
        <w:t>副主任：（按字母顺序）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sz w:val="28"/>
          <w:szCs w:val="28"/>
        </w:rPr>
      </w:pPr>
      <w:r>
        <w:rPr>
          <w:rFonts w:hint="eastAsia" w:ascii="宋体" w:hAnsi="宋体"/>
          <w:sz w:val="28"/>
          <w:szCs w:val="28"/>
        </w:rPr>
        <w:t>崔希民  邓智毅  郭增长  黄乐亭  蒋  捷  康建荣  李永树  滕永海  殷作如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sz w:val="28"/>
          <w:szCs w:val="28"/>
        </w:rPr>
      </w:pPr>
      <w:r>
        <w:rPr>
          <w:rFonts w:hint="eastAsia" w:ascii="宋体" w:hAnsi="宋体"/>
          <w:sz w:val="28"/>
          <w:szCs w:val="28"/>
        </w:rPr>
        <w:t>秘书长：戴华阳  赵学胜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sz w:val="28"/>
          <w:szCs w:val="28"/>
        </w:rPr>
      </w:pPr>
      <w:r>
        <w:rPr>
          <w:rFonts w:hint="eastAsia" w:ascii="宋体" w:hAnsi="宋体"/>
          <w:sz w:val="28"/>
          <w:szCs w:val="28"/>
        </w:rPr>
        <w:t>委员：（按字母顺序）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sz w:val="28"/>
          <w:szCs w:val="28"/>
        </w:rPr>
      </w:pPr>
      <w:r>
        <w:rPr>
          <w:rFonts w:hint="eastAsia" w:ascii="宋体" w:hAnsi="宋体"/>
          <w:sz w:val="28"/>
          <w:szCs w:val="28"/>
        </w:rPr>
        <w:t>毕银丽  常占强  方兆宝  高均海  侯恩科  侯妙乐  姜  升  刘善军  刘继岩  刘宏军  齐安文  沈思良  孙国庆  孙文彬  吴育华  阎跃观  杨可明  易四海  张健全  张俊英  周竹军</w:t>
      </w:r>
    </w:p>
    <w:p>
      <w:pPr>
        <w:pStyle w:val="9"/>
        <w:spacing w:line="360" w:lineRule="auto"/>
        <w:ind w:firstLine="2960" w:firstLineChars="987"/>
        <w:rPr>
          <w:rFonts w:hint="eastAsia" w:ascii="宋体" w:hAnsi="宋体"/>
          <w:b/>
          <w:sz w:val="30"/>
          <w:szCs w:val="30"/>
        </w:rPr>
      </w:pPr>
      <w:r>
        <w:rPr>
          <w:rFonts w:hint="eastAsia" w:ascii="宋体" w:hAnsi="宋体"/>
          <w:b/>
          <w:sz w:val="30"/>
          <w:szCs w:val="30"/>
        </w:rPr>
        <w:t>第二章  评奖条件</w:t>
      </w:r>
    </w:p>
    <w:p>
      <w:pPr>
        <w:widowControl/>
        <w:spacing w:line="360" w:lineRule="auto"/>
        <w:ind w:firstLine="560" w:firstLineChars="200"/>
        <w:jc w:val="left"/>
        <w:rPr>
          <w:rFonts w:hint="eastAsia" w:ascii="宋体" w:hAnsi="宋体" w:cs="宋体"/>
          <w:kern w:val="0"/>
          <w:sz w:val="28"/>
          <w:szCs w:val="28"/>
          <w:highlight w:val="yellow"/>
        </w:rPr>
      </w:pPr>
      <w:r>
        <w:rPr>
          <w:rFonts w:hint="eastAsia" w:ascii="宋体" w:hAnsi="宋体"/>
          <w:b/>
          <w:sz w:val="28"/>
          <w:szCs w:val="28"/>
        </w:rPr>
        <w:t xml:space="preserve">第六条 </w:t>
      </w:r>
      <w:r>
        <w:rPr>
          <w:rFonts w:hint="eastAsia" w:ascii="宋体" w:hAnsi="宋体"/>
          <w:sz w:val="28"/>
          <w:szCs w:val="28"/>
        </w:rPr>
        <w:t xml:space="preserve"> </w:t>
      </w:r>
      <w:r>
        <w:rPr>
          <w:rFonts w:hint="eastAsia" w:ascii="宋体" w:hAnsi="宋体" w:cs="黑体"/>
          <w:kern w:val="0"/>
          <w:sz w:val="28"/>
          <w:szCs w:val="28"/>
        </w:rPr>
        <w:t>热爱祖国、热爱社会主义、热</w:t>
      </w:r>
      <w:r>
        <w:rPr>
          <w:rFonts w:hint="eastAsia" w:ascii="宋体" w:hAnsi="宋体" w:cs="宋体"/>
          <w:kern w:val="0"/>
          <w:sz w:val="28"/>
          <w:szCs w:val="28"/>
        </w:rPr>
        <w:t>爱测绘事业</w:t>
      </w:r>
      <w:r>
        <w:rPr>
          <w:rFonts w:hint="eastAsia" w:ascii="宋体" w:hAnsi="宋体" w:cs="黑体"/>
          <w:kern w:val="0"/>
          <w:sz w:val="28"/>
          <w:szCs w:val="28"/>
        </w:rPr>
        <w:t>,具有“严谨、求实、拓新、敬业”的科学道德与学风，</w:t>
      </w:r>
      <w:r>
        <w:rPr>
          <w:rFonts w:hint="eastAsia" w:ascii="宋体" w:hAnsi="宋体" w:cs="宋体"/>
          <w:kern w:val="0"/>
          <w:sz w:val="28"/>
          <w:szCs w:val="28"/>
        </w:rPr>
        <w:t>具有良好的思想品德和团结协作意识，好学力行、踏实勤奋、热爱测绘专业；具有较强创新思想维、专业素养、实践技能，成绩优良，</w:t>
      </w:r>
      <w:r>
        <w:rPr>
          <w:rFonts w:hint="eastAsia" w:ascii="宋体" w:hAnsi="宋体" w:cs="宋体"/>
          <w:kern w:val="0"/>
          <w:sz w:val="28"/>
          <w:szCs w:val="28"/>
          <w:highlight w:val="none"/>
        </w:rPr>
        <w:t>综合评分位于专业前列。当年获得国家奖学金、国家励志奖学金的学生不再参评本奖项。</w:t>
      </w:r>
    </w:p>
    <w:p>
      <w:pPr>
        <w:widowControl/>
        <w:spacing w:line="360" w:lineRule="auto"/>
        <w:ind w:firstLine="600" w:firstLineChars="200"/>
        <w:jc w:val="center"/>
        <w:rPr>
          <w:rFonts w:hint="eastAsia" w:ascii="宋体" w:hAnsi="宋体" w:cs="宋体"/>
          <w:b/>
          <w:kern w:val="0"/>
          <w:sz w:val="30"/>
          <w:szCs w:val="30"/>
        </w:rPr>
      </w:pPr>
      <w:r>
        <w:rPr>
          <w:rFonts w:hint="eastAsia" w:ascii="宋体" w:hAnsi="宋体" w:cs="宋体"/>
          <w:b/>
          <w:kern w:val="0"/>
          <w:sz w:val="30"/>
          <w:szCs w:val="30"/>
        </w:rPr>
        <w:t>第三章  评奖程序和办法</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b/>
          <w:kern w:val="0"/>
          <w:sz w:val="28"/>
          <w:szCs w:val="28"/>
        </w:rPr>
        <w:t>第七条</w:t>
      </w:r>
      <w:r>
        <w:rPr>
          <w:rFonts w:hint="eastAsia" w:ascii="宋体" w:hAnsi="宋体" w:cs="宋体"/>
          <w:kern w:val="0"/>
          <w:sz w:val="28"/>
          <w:szCs w:val="28"/>
        </w:rPr>
        <w:t xml:space="preserve">  本奖项评审与地球科学与测绘工程学院本科生奖学金评审工作同步进行，各项程序和具体评价指标由学院有关部门统一组织执行。</w:t>
      </w:r>
    </w:p>
    <w:p>
      <w:pPr>
        <w:widowControl/>
        <w:spacing w:line="360" w:lineRule="auto"/>
        <w:ind w:left="560"/>
        <w:jc w:val="left"/>
        <w:rPr>
          <w:rFonts w:hint="eastAsia" w:ascii="宋体" w:hAnsi="宋体" w:cs="宋体"/>
          <w:kern w:val="0"/>
          <w:sz w:val="28"/>
          <w:szCs w:val="28"/>
        </w:rPr>
      </w:pPr>
      <w:r>
        <w:rPr>
          <w:rFonts w:hint="eastAsia" w:ascii="宋体" w:hAnsi="宋体" w:cs="宋体"/>
          <w:b/>
          <w:kern w:val="0"/>
          <w:sz w:val="28"/>
          <w:szCs w:val="28"/>
        </w:rPr>
        <w:t>第八条</w:t>
      </w:r>
      <w:r>
        <w:rPr>
          <w:rFonts w:hint="eastAsia" w:ascii="宋体" w:hAnsi="宋体" w:cs="宋体"/>
          <w:kern w:val="0"/>
          <w:sz w:val="28"/>
          <w:szCs w:val="28"/>
        </w:rPr>
        <w:t xml:space="preserve">  申报程序：个人申请、学院推荐。</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1、个人申请：申请本奖学金，坚持自愿原则，申请人必须填写本奖学金委员会制定的《测绘励志奖学金申请审批表》，并附学习成绩和专业年级综合排名证明、获奖证明等各种材料。</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2、学院推荐：学院收到申请人的申请材料后，对申请材料要逐项进行核实，并提出客观的、实事求是的评价意见，提出建议奖励名单，由相关领导签字，加盖公章后，连同申请书电子版文件一并报送评审委员会办公室。学院要对推荐材料的真实性负责。</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b/>
          <w:kern w:val="0"/>
          <w:sz w:val="28"/>
          <w:szCs w:val="28"/>
        </w:rPr>
        <w:t xml:space="preserve">第九条 </w:t>
      </w:r>
      <w:r>
        <w:rPr>
          <w:rFonts w:hint="eastAsia" w:ascii="宋体" w:hAnsi="宋体" w:cs="宋体"/>
          <w:kern w:val="0"/>
          <w:sz w:val="28"/>
          <w:szCs w:val="28"/>
        </w:rPr>
        <w:t xml:space="preserve"> 评选办法</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办公室登记、评审委员会终评。</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kern w:val="0"/>
          <w:sz w:val="28"/>
          <w:szCs w:val="28"/>
        </w:rPr>
        <w:t xml:space="preserve">1. </w:t>
      </w:r>
      <w:r>
        <w:rPr>
          <w:rFonts w:hint="eastAsia" w:ascii="宋体" w:hAnsi="宋体" w:cs="宋体"/>
          <w:kern w:val="0"/>
          <w:sz w:val="28"/>
          <w:szCs w:val="28"/>
        </w:rPr>
        <w:t>登记：办公室对申请推荐材料进行登记，并按通知要求逐项进行核对、审查，不符合申报要求的视为无效申请。</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kern w:val="0"/>
          <w:sz w:val="28"/>
          <w:szCs w:val="28"/>
        </w:rPr>
        <w:t xml:space="preserve">2. </w:t>
      </w:r>
      <w:r>
        <w:rPr>
          <w:rFonts w:hint="eastAsia" w:ascii="宋体" w:hAnsi="宋体" w:cs="宋体"/>
          <w:kern w:val="0"/>
          <w:sz w:val="28"/>
          <w:szCs w:val="28"/>
        </w:rPr>
        <w:t>终评：由评审委员会评审确定。</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3．公示。入选者公示十个工作日，若无异议即获得本奖学金。如有异议需进一步调查核实者，留下次评奖时复议。</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b/>
          <w:kern w:val="0"/>
          <w:sz w:val="28"/>
          <w:szCs w:val="28"/>
        </w:rPr>
        <w:t>第十条</w:t>
      </w:r>
      <w:r>
        <w:rPr>
          <w:rFonts w:hint="eastAsia" w:ascii="宋体" w:hAnsi="宋体"/>
          <w:kern w:val="0"/>
          <w:sz w:val="28"/>
          <w:szCs w:val="28"/>
        </w:rPr>
        <w:t xml:space="preserve"> </w:t>
      </w:r>
      <w:r>
        <w:rPr>
          <w:rFonts w:hint="eastAsia" w:ascii="宋体" w:hAnsi="宋体" w:cs="宋体"/>
          <w:kern w:val="0"/>
          <w:sz w:val="28"/>
          <w:szCs w:val="28"/>
        </w:rPr>
        <w:t>颁奖</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kern w:val="0"/>
          <w:sz w:val="28"/>
          <w:szCs w:val="28"/>
        </w:rPr>
        <w:t xml:space="preserve">1. </w:t>
      </w:r>
      <w:r>
        <w:rPr>
          <w:rFonts w:hint="eastAsia" w:ascii="宋体" w:hAnsi="宋体" w:cs="宋体"/>
          <w:kern w:val="0"/>
          <w:sz w:val="28"/>
          <w:szCs w:val="28"/>
        </w:rPr>
        <w:t>颁奖时间：如无特殊情况，一般定在每年的</w:t>
      </w:r>
      <w:r>
        <w:rPr>
          <w:rFonts w:hint="eastAsia" w:ascii="宋体" w:hAnsi="宋体"/>
          <w:kern w:val="0"/>
          <w:sz w:val="28"/>
          <w:szCs w:val="28"/>
        </w:rPr>
        <w:t>12</w:t>
      </w:r>
      <w:r>
        <w:rPr>
          <w:rFonts w:hint="eastAsia" w:ascii="宋体" w:hAnsi="宋体" w:cs="宋体"/>
          <w:kern w:val="0"/>
          <w:sz w:val="28"/>
          <w:szCs w:val="28"/>
        </w:rPr>
        <w:t>月底和学院的表彰大会一并举行。</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kern w:val="0"/>
          <w:sz w:val="28"/>
          <w:szCs w:val="28"/>
        </w:rPr>
        <w:t xml:space="preserve">2. </w:t>
      </w:r>
      <w:r>
        <w:rPr>
          <w:rFonts w:hint="eastAsia" w:ascii="宋体" w:hAnsi="宋体" w:cs="宋体"/>
          <w:kern w:val="0"/>
          <w:sz w:val="28"/>
          <w:szCs w:val="28"/>
        </w:rPr>
        <w:t>奖励形式：向本奖学金的获奖者颁发荣誉证书和奖金1000/人。</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cs="宋体"/>
          <w:b/>
          <w:kern w:val="0"/>
          <w:sz w:val="28"/>
          <w:szCs w:val="28"/>
        </w:rPr>
        <w:t xml:space="preserve">第十一条 </w:t>
      </w:r>
      <w:r>
        <w:rPr>
          <w:rFonts w:hint="eastAsia" w:ascii="宋体" w:hAnsi="宋体" w:cs="宋体"/>
          <w:kern w:val="0"/>
          <w:sz w:val="28"/>
          <w:szCs w:val="28"/>
        </w:rPr>
        <w:t>存档宣传</w:t>
      </w:r>
    </w:p>
    <w:p>
      <w:pPr>
        <w:widowControl/>
        <w:spacing w:line="360" w:lineRule="auto"/>
        <w:ind w:firstLine="560" w:firstLineChars="200"/>
        <w:jc w:val="left"/>
        <w:rPr>
          <w:rFonts w:hint="eastAsia" w:ascii="宋体" w:hAnsi="宋体" w:cs="宋体"/>
          <w:kern w:val="0"/>
          <w:sz w:val="28"/>
          <w:szCs w:val="28"/>
        </w:rPr>
      </w:pPr>
      <w:r>
        <w:rPr>
          <w:rFonts w:hint="eastAsia" w:ascii="宋体" w:hAnsi="宋体"/>
          <w:sz w:val="28"/>
          <w:szCs w:val="28"/>
        </w:rPr>
        <w:t>基金委员会主任或副主任、秘书长出席颁奖仪式，秘书长负责基金管理存档保管获奖资料、照片。</w:t>
      </w:r>
    </w:p>
    <w:p>
      <w:pPr>
        <w:widowControl/>
        <w:spacing w:line="360" w:lineRule="auto"/>
        <w:ind w:firstLine="1950" w:firstLineChars="650"/>
        <w:rPr>
          <w:rFonts w:hint="eastAsia" w:ascii="宋体" w:hAnsi="宋体" w:cs="宋体"/>
          <w:b/>
          <w:kern w:val="0"/>
          <w:sz w:val="30"/>
          <w:szCs w:val="30"/>
        </w:rPr>
      </w:pPr>
      <w:r>
        <w:rPr>
          <w:rFonts w:hint="eastAsia" w:ascii="宋体" w:hAnsi="宋体" w:cs="宋体"/>
          <w:b/>
          <w:kern w:val="0"/>
          <w:sz w:val="30"/>
          <w:szCs w:val="30"/>
        </w:rPr>
        <w:t xml:space="preserve">           第四章  附  则</w:t>
      </w:r>
    </w:p>
    <w:p>
      <w:pPr>
        <w:widowControl/>
        <w:spacing w:line="360" w:lineRule="auto"/>
        <w:ind w:firstLine="461"/>
        <w:jc w:val="left"/>
        <w:rPr>
          <w:rFonts w:hint="eastAsia" w:ascii="宋体" w:hAnsi="宋体" w:cs="宋体"/>
          <w:kern w:val="0"/>
          <w:sz w:val="28"/>
          <w:szCs w:val="28"/>
        </w:rPr>
      </w:pPr>
      <w:r>
        <w:rPr>
          <w:rFonts w:hint="eastAsia" w:ascii="宋体" w:hAnsi="宋体" w:cs="宋体"/>
          <w:b/>
          <w:kern w:val="0"/>
          <w:sz w:val="28"/>
          <w:szCs w:val="28"/>
        </w:rPr>
        <w:t xml:space="preserve">第十二条  </w:t>
      </w:r>
      <w:r>
        <w:rPr>
          <w:rFonts w:hint="eastAsia" w:ascii="宋体" w:hAnsi="宋体" w:cs="宋体"/>
          <w:kern w:val="0"/>
          <w:sz w:val="28"/>
          <w:szCs w:val="28"/>
        </w:rPr>
        <w:t xml:space="preserve">本“章程”的修改、解释权属测绘励志奖学金基金委员会；若本“章程”与国家法律、法规和政策相抵触时，以国家法律法规和政策为准。 </w:t>
      </w:r>
    </w:p>
    <w:p>
      <w:pPr>
        <w:widowControl/>
        <w:spacing w:line="360" w:lineRule="auto"/>
        <w:ind w:firstLine="3788" w:firstLineChars="1353"/>
        <w:jc w:val="center"/>
        <w:rPr>
          <w:rFonts w:ascii="宋体" w:hAnsi="宋体" w:cs="宋体"/>
          <w:kern w:val="0"/>
          <w:sz w:val="28"/>
          <w:szCs w:val="28"/>
        </w:rPr>
      </w:pPr>
    </w:p>
    <w:p>
      <w:pPr>
        <w:widowControl/>
        <w:spacing w:line="360" w:lineRule="auto"/>
        <w:ind w:firstLine="3788" w:firstLineChars="1353"/>
        <w:jc w:val="center"/>
        <w:rPr>
          <w:rFonts w:ascii="宋体" w:hAnsi="宋体" w:cs="宋体"/>
          <w:kern w:val="0"/>
          <w:sz w:val="28"/>
          <w:szCs w:val="28"/>
        </w:rPr>
      </w:pPr>
    </w:p>
    <w:p>
      <w:pPr>
        <w:widowControl/>
        <w:spacing w:line="360" w:lineRule="auto"/>
        <w:ind w:firstLine="3788" w:firstLineChars="1353"/>
        <w:jc w:val="cente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测绘励志奖学金基金委员会</w:t>
      </w:r>
    </w:p>
    <w:p>
      <w:pPr>
        <w:widowControl/>
        <w:spacing w:line="360" w:lineRule="auto"/>
        <w:ind w:firstLine="3788" w:firstLineChars="1353"/>
        <w:jc w:val="cente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201</w:t>
      </w:r>
      <w:r>
        <w:rPr>
          <w:rFonts w:hint="eastAsia" w:ascii="宋体" w:hAnsi="宋体" w:cs="宋体"/>
          <w:kern w:val="0"/>
          <w:sz w:val="28"/>
          <w:szCs w:val="28"/>
          <w:lang w:val="en-US" w:eastAsia="zh-CN"/>
        </w:rPr>
        <w:t>6</w:t>
      </w:r>
      <w:r>
        <w:rPr>
          <w:rFonts w:hint="eastAsia" w:ascii="宋体" w:hAnsi="宋体" w:cs="宋体"/>
          <w:kern w:val="0"/>
          <w:sz w:val="28"/>
          <w:szCs w:val="28"/>
        </w:rPr>
        <w:t>年</w:t>
      </w:r>
      <w:r>
        <w:rPr>
          <w:rFonts w:hint="eastAsia" w:ascii="宋体" w:hAnsi="宋体" w:cs="宋体"/>
          <w:kern w:val="0"/>
          <w:sz w:val="28"/>
          <w:szCs w:val="28"/>
          <w:lang w:val="en-US" w:eastAsia="zh-CN"/>
        </w:rPr>
        <w:t>6</w:t>
      </w:r>
      <w:r>
        <w:rPr>
          <w:rFonts w:hint="eastAsia" w:ascii="宋体" w:hAnsi="宋体" w:cs="宋体"/>
          <w:kern w:val="0"/>
          <w:sz w:val="28"/>
          <w:szCs w:val="28"/>
        </w:rPr>
        <w:t>月</w:t>
      </w:r>
      <w:r>
        <w:rPr>
          <w:rFonts w:hint="eastAsia" w:ascii="宋体" w:hAnsi="宋体" w:cs="宋体"/>
          <w:kern w:val="0"/>
          <w:sz w:val="28"/>
          <w:szCs w:val="28"/>
          <w:lang w:val="en-US" w:eastAsia="zh-CN"/>
        </w:rPr>
        <w:t>25</w:t>
      </w:r>
      <w:bookmarkStart w:id="0" w:name="_GoBack"/>
      <w:bookmarkEnd w:id="0"/>
      <w:r>
        <w:rPr>
          <w:rFonts w:hint="eastAsia" w:ascii="宋体" w:hAnsi="宋体" w:cs="宋体"/>
          <w:kern w:val="0"/>
          <w:sz w:val="28"/>
          <w:szCs w:val="28"/>
        </w:rPr>
        <w:t>日</w:t>
      </w:r>
    </w:p>
    <w:sectPr>
      <w:pgSz w:w="11907" w:h="16840"/>
      <w:pgMar w:top="1134" w:right="1418" w:bottom="1134"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B1"/>
    <w:rsid w:val="001925E5"/>
    <w:rsid w:val="001D41B1"/>
    <w:rsid w:val="001E642A"/>
    <w:rsid w:val="00201425"/>
    <w:rsid w:val="004A5360"/>
    <w:rsid w:val="00673A79"/>
    <w:rsid w:val="007319B1"/>
    <w:rsid w:val="00AB1FF2"/>
    <w:rsid w:val="00AF435E"/>
    <w:rsid w:val="035318B8"/>
    <w:rsid w:val="3DA6622C"/>
    <w:rsid w:val="4CDC2D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uiPriority w:val="99"/>
    <w:rPr>
      <w:rFonts w:ascii="Calibri" w:hAnsi="Calibri" w:eastAsia="宋体" w:cs="Times New Roman"/>
      <w:sz w:val="18"/>
      <w:szCs w:val="18"/>
    </w:rPr>
  </w:style>
  <w:style w:type="character" w:customStyle="1" w:styleId="8">
    <w:name w:val="页脚 Char"/>
    <w:basedOn w:val="4"/>
    <w:link w:val="2"/>
    <w:qFormat/>
    <w:uiPriority w:val="99"/>
    <w:rPr>
      <w:rFonts w:ascii="Calibri" w:hAnsi="Calibri" w:eastAsia="宋体" w:cs="Times New Roman"/>
      <w:sz w:val="18"/>
      <w:szCs w:val="18"/>
    </w:r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1261</Characters>
  <Lines>10</Lines>
  <Paragraphs>2</Paragraphs>
  <TotalTime>0</TotalTime>
  <ScaleCrop>false</ScaleCrop>
  <LinksUpToDate>false</LinksUpToDate>
  <CharactersWithSpaces>1480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2014-10-30T07:25:00Z</dcterms:created>
  <dc:creator>sheng</dc:creator>
  <cp:lastModifiedBy>Zhrui</cp:lastModifiedBy>
  <dcterms:modified xsi:type="dcterms:W3CDTF">2016-11-21T02:34:32Z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